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28"/>
        <w:gridCol w:w="1923"/>
        <w:gridCol w:w="1349"/>
        <w:gridCol w:w="1060"/>
        <w:gridCol w:w="1071"/>
        <w:gridCol w:w="845"/>
        <w:gridCol w:w="2200"/>
        <w:gridCol w:w="1080"/>
        <w:gridCol w:w="108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芜湖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市湾沚区区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直行政事业单位资产出租表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7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芜湖市湾沚区融媒体中心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申报日期：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18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资产名称</w:t>
            </w:r>
          </w:p>
        </w:tc>
        <w:tc>
          <w:tcPr>
            <w:tcW w:w="32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设备规格型号/土地房屋坐落地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0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数量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账面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原值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产权证号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拟出租期限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租金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底价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01幢101室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31.15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2021）湾沚区不动产权第0009675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29904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变形龙男装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01幢102室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31.15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2021）湾沚区不动产权第0009670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29904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速成照相馆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01幢103室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31.15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2021）湾沚区不动产权第0009664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29904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超萨披萨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01幢104室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31.15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2021）湾沚区不动产权第0009676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29904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老夏龙虾烧烤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01幢105室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31.15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2021）湾沚区不动产权第0009674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29904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水琴凉皮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02幢101室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267.34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203178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原汤包馆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02幢102室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13.35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10680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家有三宝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08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02幢103室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9.83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8650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绝味隔壁小卖部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02幢104室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11.19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11190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绝味鸭脖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02幢105室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33.22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31891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新时沏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02幢106室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33.22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31891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奶爸王子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02幢107室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33.22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31891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古茗奶茶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02幢108室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33.22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31891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517煲仔饭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02幢109室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33.22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31891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正新鸡排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02幢110室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15.99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15990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蜜雪冰城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02幢111室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15.99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15990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悠茗棠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02幢112室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15.99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15990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老季洪季大面筋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02幢113室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15.99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15990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千里香小吃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02幢114室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15.99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15990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小马酱香炒饭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02幢115室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15.99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15990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特色炒饭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沚津电影院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芜湖市湾沚区荆江东路原电影公司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02幢201室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347.62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皖（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2021）湾沚区不动产权第0009691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73000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大森林网吧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      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1067.72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711613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03294"/>
    <w:rsid w:val="082227A4"/>
    <w:rsid w:val="0FBB2919"/>
    <w:rsid w:val="1A2C3A74"/>
    <w:rsid w:val="1F6E718B"/>
    <w:rsid w:val="23AE5341"/>
    <w:rsid w:val="23F202CE"/>
    <w:rsid w:val="2478723F"/>
    <w:rsid w:val="28BF1D72"/>
    <w:rsid w:val="346703B1"/>
    <w:rsid w:val="391E4A64"/>
    <w:rsid w:val="3C5A4B2B"/>
    <w:rsid w:val="43A74800"/>
    <w:rsid w:val="43B03294"/>
    <w:rsid w:val="4638217A"/>
    <w:rsid w:val="4B710A13"/>
    <w:rsid w:val="4ECB7C0C"/>
    <w:rsid w:val="66D84203"/>
    <w:rsid w:val="6A6A3E3E"/>
    <w:rsid w:val="6B3306D3"/>
    <w:rsid w:val="74543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2021-06-15T09:09:00Z</dcterms:created>
  <dc:creator>Administrator</dc:creator>
  <cp:lastModifiedBy>王彦丹</cp:lastModifiedBy>
  <cp:lastPrinted>2021-06-16T01:51:00Z</cp:lastPrinted>
  <dcterms:modified xsi:type="dcterms:W3CDTF">2021-06-21T00:40:29Z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58A30B80C7A94CB3A4C912364B201B5E</vt:lpwstr>
  </property>
</Properties>
</file>