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10842" w:firstLineChars="3000"/>
        <w:jc w:val="center"/>
        <w:rPr>
          <w:color w:val="333333"/>
        </w:rPr>
      </w:pPr>
      <w:r>
        <w:rPr>
          <w:rFonts w:hint="eastAsia"/>
          <w:b/>
          <w:color w:val="333333"/>
          <w:sz w:val="36"/>
          <w:szCs w:val="36"/>
        </w:rPr>
        <w:t>六</w:t>
      </w:r>
      <w:bookmarkStart w:id="0" w:name="_GoBack"/>
      <w:r>
        <w:rPr>
          <w:rFonts w:hint="eastAsia"/>
          <w:b/>
          <w:color w:val="333333"/>
          <w:sz w:val="36"/>
          <w:szCs w:val="36"/>
        </w:rPr>
        <w:t>六郎镇殷港污水处理厂污水站维修清单</w:t>
      </w:r>
      <w:bookmarkEnd w:id="0"/>
    </w:p>
    <w:tbl>
      <w:tblPr>
        <w:tblStyle w:val="4"/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2226"/>
        <w:gridCol w:w="2007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管道封堵、拆封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DN800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抽水、清淤、清理井底垃圾及泵养护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拆除不锈钢平台，原横梁、平台加固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四寸闸阀拆除、安装调向，更换止水垫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增加轨道支架二道，并做好8710防腐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更换D32不锈钢轨道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吊车费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59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574C"/>
    <w:rsid w:val="469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2020-11-20T09:41:00Z</dcterms:created>
  <dc:creator>慕斯</dc:creator>
  <cp:lastModifiedBy>慕斯</cp:lastModifiedBy>
  <dcterms:modified xsi:type="dcterms:W3CDTF">2020-11-20T09:42:08Z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