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225" w:beforeAutospacing="0" w:after="0" w:afterAutospacing="0"/>
        <w:ind w:firstLine="742" w:firstLineChars="231"/>
        <w:jc w:val="both"/>
        <w:rPr>
          <w:rFonts w:hint="eastAsia" w:ascii="华文楷体" w:hAnsi="华文楷体" w:eastAsia="华文楷体" w:cs="仿宋"/>
          <w:b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华文楷体" w:hAnsi="华文楷体" w:eastAsia="华文楷体" w:cs="仿宋"/>
          <w:b/>
          <w:color w:val="333333"/>
          <w:sz w:val="32"/>
          <w:szCs w:val="32"/>
          <w:shd w:val="clear" w:color="auto" w:fill="FFFFFF"/>
        </w:rPr>
        <w:t>附件1：两座新建桥的简介及附图</w:t>
      </w:r>
    </w:p>
    <w:bookmarkEnd w:id="0"/>
    <w:p>
      <w:pPr>
        <w:ind w:firstLine="640" w:firstLineChars="20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</w:rPr>
        <w:t>1号桥简述：该桥位于东湖路，为钢筋混凝土单孔拱桥，钢筋砼结构，总长度为19米，其形状为单孔、半圆结构，桥面为沥青铺装，两侧人行道为大理石铺装，桥面两侧设大理石栏杆。</w:t>
      </w:r>
    </w:p>
    <w:p>
      <w:pP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drawing>
          <wp:inline distT="0" distB="0" distL="114300" distR="114300">
            <wp:extent cx="5270500" cy="2959100"/>
            <wp:effectExtent l="0" t="0" r="635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（1号桥立面图）</w:t>
      </w:r>
    </w:p>
    <w:p>
      <w:pPr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号桥简述：该桥位于东湖路，连通东湖河道南北两岸，结构为现浇单孔拱桥，钢筋砼结构，总长度为17米，其形状为单孔、半圆结构，桥梁上部为大理石台阶铺装，桥面两侧设大理石栏杆，桥体拱圈及侧墙外采用花岗岩镶面。</w:t>
      </w:r>
    </w:p>
    <w:p>
      <w:pPr>
        <w:pStyle w:val="2"/>
        <w:widowControl/>
        <w:shd w:val="clear" w:color="auto" w:fill="FFFFFF"/>
        <w:spacing w:before="225" w:beforeAutospacing="0" w:after="0" w:afterAutospacing="0"/>
        <w:ind w:firstLine="420"/>
        <w:jc w:val="center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drawing>
          <wp:inline distT="0" distB="0" distL="114300" distR="114300">
            <wp:extent cx="5271770" cy="2683510"/>
            <wp:effectExtent l="0" t="0" r="508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（2号桥立面图）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A7571"/>
    <w:rsid w:val="719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2020-06-10T09:28:00Z</dcterms:created>
  <dc:creator>慕斯</dc:creator>
  <cp:lastModifiedBy>慕斯</cp:lastModifiedBy>
  <dcterms:modified xsi:type="dcterms:W3CDTF">2020-06-10T09:28:24Z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